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Date</w:t>
      </w:r>
      <w:r w:rsidDel="00000000" w:rsidR="00000000" w:rsidRPr="00000000">
        <w:rPr>
          <w:rFonts w:ascii="Georgia" w:cs="Georgia" w:eastAsia="Georgia" w:hAnsi="Georgia"/>
          <w:color w:val="2a2f3c"/>
          <w:rtl w:val="0"/>
        </w:rPr>
        <w:t xml:space="preserve">: 13 March 2015  </w:t>
        <w:tab/>
        <w:tab/>
        <w:tab/>
      </w:r>
      <w:r w:rsidDel="00000000" w:rsidR="00000000" w:rsidRPr="00000000">
        <w:rPr>
          <w:rFonts w:ascii="Georgia" w:cs="Georgia" w:eastAsia="Georgia" w:hAnsi="Georgia"/>
          <w:b w:val="1"/>
          <w:color w:val="2a2f3c"/>
          <w:rtl w:val="0"/>
        </w:rPr>
        <w:t xml:space="preserve">Time</w:t>
      </w:r>
      <w:r w:rsidDel="00000000" w:rsidR="00000000" w:rsidRPr="00000000">
        <w:rPr>
          <w:rFonts w:ascii="Georgia" w:cs="Georgia" w:eastAsia="Georgia" w:hAnsi="Georgia"/>
          <w:color w:val="2a2f3c"/>
          <w:rtl w:val="0"/>
        </w:rPr>
        <w:t xml:space="preserve">: 5PM              </w:t>
        <w:tab/>
      </w:r>
      <w:r w:rsidDel="00000000" w:rsidR="00000000" w:rsidRPr="00000000">
        <w:rPr>
          <w:rFonts w:ascii="Georgia" w:cs="Georgia" w:eastAsia="Georgia" w:hAnsi="Georgia"/>
          <w:b w:val="1"/>
          <w:color w:val="2a2f3c"/>
          <w:rtl w:val="0"/>
        </w:rPr>
        <w:t xml:space="preserve">Venue: </w:t>
      </w:r>
      <w:r w:rsidDel="00000000" w:rsidR="00000000" w:rsidRPr="00000000">
        <w:rPr>
          <w:rFonts w:ascii="Georgia" w:cs="Georgia" w:eastAsia="Georgia" w:hAnsi="Georgia"/>
          <w:color w:val="2a2f3c"/>
          <w:rtl w:val="0"/>
        </w:rPr>
        <w:t xml:space="preserve">Dining Hall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Note-Taker</w:t>
      </w:r>
      <w:r w:rsidDel="00000000" w:rsidR="00000000" w:rsidRPr="00000000">
        <w:rPr>
          <w:rFonts w:ascii="Georgia" w:cs="Georgia" w:eastAsia="Georgia" w:hAnsi="Georgia"/>
          <w:color w:val="2a2f3c"/>
          <w:rtl w:val="0"/>
        </w:rPr>
        <w:t xml:space="preserve">:  Yongzhi</w:t>
        <w:tab/>
        <w:tab/>
        <w:tab/>
      </w:r>
      <w:r w:rsidDel="00000000" w:rsidR="00000000" w:rsidRPr="00000000">
        <w:rPr>
          <w:rFonts w:ascii="Georgia" w:cs="Georgia" w:eastAsia="Georgia" w:hAnsi="Georgia"/>
          <w:b w:val="1"/>
          <w:color w:val="2a2f3c"/>
          <w:rtl w:val="0"/>
        </w:rPr>
        <w:t xml:space="preserve">Presiding Officer</w:t>
      </w:r>
      <w:r w:rsidDel="00000000" w:rsidR="00000000" w:rsidRPr="00000000">
        <w:rPr>
          <w:rFonts w:ascii="Georgia" w:cs="Georgia" w:eastAsia="Georgia" w:hAnsi="Georgia"/>
          <w:color w:val="2a2f3c"/>
          <w:rtl w:val="0"/>
        </w:rPr>
        <w:t xml:space="preserve">: Dave Chappell</w:t>
      </w:r>
    </w:p>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Attendance</w:t>
      </w:r>
      <w:r w:rsidDel="00000000" w:rsidR="00000000" w:rsidRPr="00000000">
        <w:rPr>
          <w:rFonts w:ascii="Georgia" w:cs="Georgia" w:eastAsia="Georgia" w:hAnsi="Georgia"/>
          <w:color w:val="2a2f3c"/>
          <w:rtl w:val="0"/>
        </w:rPr>
        <w:t xml:space="preserve">: Dean Farley, Ami, Bing, Dave, Jay, Yongzhi</w:t>
      </w:r>
    </w:p>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Absent</w:t>
      </w:r>
      <w:r w:rsidDel="00000000" w:rsidR="00000000" w:rsidRPr="00000000">
        <w:rPr>
          <w:rFonts w:ascii="Georgia" w:cs="Georgia" w:eastAsia="Georgia" w:hAnsi="Georgia"/>
          <w:color w:val="2a2f3c"/>
          <w:rtl w:val="0"/>
        </w:rPr>
        <w:t xml:space="preserve">: Zach</w:t>
      </w:r>
    </w:p>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Agenda</w:t>
      </w:r>
      <w:r w:rsidDel="00000000" w:rsidR="00000000" w:rsidRPr="00000000">
        <w:rPr>
          <w:rFonts w:ascii="Georgia" w:cs="Georgia" w:eastAsia="Georgia" w:hAnsi="Georgia"/>
          <w:color w:val="2a2f3c"/>
          <w:rtl w:val="0"/>
        </w:rPr>
        <w:t xml:space="preserve">:</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Housing Committees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Townhalls</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Feedback</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DoS Questions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Housing Policy Survey</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Burnt toast aftermath and follow up </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Disseminating Dean Farley info from Q&amp;A</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RCAC relationship with Student Government</w:t>
      </w:r>
    </w:p>
    <w:p w:rsidR="00000000" w:rsidDel="00000000" w:rsidP="00000000" w:rsidRDefault="00000000" w:rsidRPr="00000000">
      <w:pPr>
        <w:numPr>
          <w:ilvl w:val="0"/>
          <w:numId w:val="1"/>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Plan for future meetings</w:t>
      </w:r>
    </w:p>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Summary</w:t>
      </w:r>
      <w:r w:rsidDel="00000000" w:rsidR="00000000" w:rsidRPr="00000000">
        <w:rPr>
          <w:rFonts w:ascii="Georgia" w:cs="Georgia" w:eastAsia="Georgia" w:hAnsi="Georgia"/>
          <w:color w:val="2a2f3c"/>
          <w:rtl w:val="0"/>
        </w:rPr>
        <w:t xml:space="preserve">: The Community Living committee met and discussed representation on Housing Committees, Townhalls, Feedback items. Feedback items such as the question of dry campus, condom supply, and changing RCs were addressed by the Dean of Students. The committee will also amend the Community Living survey to reflect a broad cross-section of campus concerns before launch.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0"/>
        <w:gridCol w:w="5970"/>
        <w:gridCol w:w="1875"/>
        <w:tblGridChange w:id="0">
          <w:tblGrid>
            <w:gridCol w:w="1540"/>
            <w:gridCol w:w="5970"/>
            <w:gridCol w:w="1875"/>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ind w:left="720" w:hanging="360"/>
              <w:contextualSpacing w:val="0"/>
              <w:jc w:val="center"/>
            </w:pPr>
            <w:r w:rsidDel="00000000" w:rsidR="00000000" w:rsidRPr="00000000">
              <w:rPr>
                <w:rFonts w:ascii="Georgia" w:cs="Georgia" w:eastAsia="Georgia" w:hAnsi="Georgia"/>
                <w:b w:val="1"/>
                <w:color w:val="2a2f3c"/>
                <w:shd w:fill="d9d9d9" w:val="clear"/>
                <w:rtl w:val="0"/>
              </w:rPr>
              <w:t xml:space="preserve">Agenda</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ind w:left="720" w:hanging="360"/>
              <w:contextualSpacing w:val="0"/>
              <w:jc w:val="center"/>
            </w:pPr>
            <w:r w:rsidDel="00000000" w:rsidR="00000000" w:rsidRPr="00000000">
              <w:rPr>
                <w:rFonts w:ascii="Georgia" w:cs="Georgia" w:eastAsia="Georgia" w:hAnsi="Georgia"/>
                <w:b w:val="1"/>
                <w:color w:val="2a2f3c"/>
                <w:shd w:fill="d9d9d9" w:val="clear"/>
                <w:rtl w:val="0"/>
              </w:rPr>
              <w:t xml:space="preserve">Discussion Points</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ind w:left="720" w:hanging="360"/>
              <w:contextualSpacing w:val="0"/>
              <w:jc w:val="center"/>
            </w:pPr>
            <w:r w:rsidDel="00000000" w:rsidR="00000000" w:rsidRPr="00000000">
              <w:rPr>
                <w:rFonts w:ascii="Georgia" w:cs="Georgia" w:eastAsia="Georgia" w:hAnsi="Georgia"/>
                <w:b w:val="1"/>
                <w:color w:val="2a2f3c"/>
                <w:shd w:fill="d9d9d9" w:val="clear"/>
                <w:rtl w:val="0"/>
              </w:rPr>
              <w:t xml:space="preserve">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rtl w:val="0"/>
              </w:rPr>
              <w:t xml:space="preserve">Participation on Housing committees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Fonts w:ascii="Georgia" w:cs="Georgia" w:eastAsia="Georgia" w:hAnsi="Georgia"/>
                <w:sz w:val="28"/>
                <w:szCs w:val="28"/>
                <w:u w:val="single"/>
                <w:rtl w:val="0"/>
              </w:rPr>
              <w:t xml:space="preserve">Participation on Housing Committees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Two members to be on </w:t>
            </w:r>
            <w:r w:rsidDel="00000000" w:rsidR="00000000" w:rsidRPr="00000000">
              <w:rPr>
                <w:rFonts w:ascii="Georgia" w:cs="Georgia" w:eastAsia="Georgia" w:hAnsi="Georgia"/>
                <w:b w:val="1"/>
                <w:color w:val="2a2f3c"/>
                <w:rtl w:val="0"/>
              </w:rPr>
              <w:t xml:space="preserve">Room Draw </w:t>
            </w:r>
            <w:r w:rsidDel="00000000" w:rsidR="00000000" w:rsidRPr="00000000">
              <w:rPr>
                <w:rFonts w:ascii="Georgia" w:cs="Georgia" w:eastAsia="Georgia" w:hAnsi="Georgia"/>
                <w:color w:val="2a2f3c"/>
                <w:rtl w:val="0"/>
              </w:rPr>
              <w:t xml:space="preserve">committee</w:t>
            </w:r>
            <w:r w:rsidDel="00000000" w:rsidR="00000000" w:rsidRPr="00000000">
              <w:rPr>
                <w:rFonts w:ascii="Georgia" w:cs="Georgia" w:eastAsia="Georgia" w:hAnsi="Georgia"/>
                <w:color w:val="2a2f3c"/>
                <w:rtl w:val="0"/>
              </w:rPr>
              <w:tab/>
            </w:r>
          </w:p>
          <w:p w:rsidR="00000000" w:rsidDel="00000000" w:rsidP="00000000" w:rsidRDefault="00000000" w:rsidRPr="00000000">
            <w:pPr>
              <w:numPr>
                <w:ilvl w:val="1"/>
                <w:numId w:val="4"/>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First meeting on Tuesday, 1PM-2PM.</w:t>
            </w:r>
          </w:p>
          <w:p w:rsidR="00000000" w:rsidDel="00000000" w:rsidP="00000000" w:rsidRDefault="00000000" w:rsidRPr="00000000">
            <w:pPr>
              <w:numPr>
                <w:ilvl w:val="1"/>
                <w:numId w:val="4"/>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Jay and Ami to join Room Draw.</w:t>
            </w:r>
          </w:p>
          <w:p w:rsidR="00000000" w:rsidDel="00000000" w:rsidP="00000000" w:rsidRDefault="00000000" w:rsidRPr="00000000">
            <w:pPr>
              <w:numPr>
                <w:ilvl w:val="1"/>
                <w:numId w:val="4"/>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Jay to join Community Living.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 </w:t>
            </w:r>
            <w:r w:rsidDel="00000000" w:rsidR="00000000" w:rsidRPr="00000000">
              <w:rPr>
                <w:rFonts w:ascii="Georgia" w:cs="Georgia" w:eastAsia="Georgia" w:hAnsi="Georgia"/>
                <w:b w:val="1"/>
                <w:color w:val="2a2f3c"/>
                <w:rtl w:val="0"/>
              </w:rPr>
              <w:t xml:space="preserve">Move In Committee</w:t>
            </w:r>
            <w:r w:rsidDel="00000000" w:rsidR="00000000" w:rsidRPr="00000000">
              <w:rPr>
                <w:rFonts w:ascii="Georgia" w:cs="Georgia" w:eastAsia="Georgia" w:hAnsi="Georgia"/>
                <w:color w:val="2a2f3c"/>
                <w:rtl w:val="0"/>
              </w:rPr>
              <w:t xml:space="preserve"> .</w:t>
            </w:r>
          </w:p>
          <w:p w:rsidR="00000000" w:rsidDel="00000000" w:rsidP="00000000" w:rsidRDefault="00000000" w:rsidRPr="00000000">
            <w:pPr>
              <w:numPr>
                <w:ilvl w:val="1"/>
                <w:numId w:val="4"/>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RC Reps : Dave, Bing, 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color w:val="2a2f3c"/>
                <w:rtl w:val="0"/>
              </w:rPr>
              <w:t xml:space="preserve">Email Mr O.</w:t>
            </w:r>
            <w:r w:rsidDel="00000000" w:rsidR="00000000" w:rsidRPr="00000000">
              <w:rPr>
                <w:rFonts w:ascii="Georgia" w:cs="Georgia" w:eastAsia="Georgia" w:hAnsi="Georgia"/>
                <w:color w:val="2a2f3c"/>
                <w:rtl w:val="0"/>
              </w:rPr>
              <w:t xml:space="preserve"> about the change in members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color w:val="2a2f3c"/>
                <w:rtl w:val="0"/>
              </w:rPr>
              <w:t xml:space="preserve">Email EVP(Admin) and DOS</w:t>
            </w:r>
            <w:r w:rsidDel="00000000" w:rsidR="00000000" w:rsidRPr="00000000">
              <w:rPr>
                <w:rFonts w:ascii="Georgia" w:cs="Georgia" w:eastAsia="Georgia" w:hAnsi="Georgia"/>
                <w:color w:val="2a2f3c"/>
                <w:rtl w:val="0"/>
              </w:rPr>
              <w:t xml:space="preserve"> about sending three RC reps.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Georgia" w:cs="Georgia" w:eastAsia="Georgia" w:hAnsi="Georgia"/>
                <w:b w:val="1"/>
                <w:color w:val="2a2f3c"/>
                <w:rtl w:val="0"/>
              </w:rPr>
              <w:t xml:space="preserve">Both committees</w:t>
            </w:r>
            <w:r w:rsidDel="00000000" w:rsidR="00000000" w:rsidRPr="00000000">
              <w:rPr>
                <w:rFonts w:ascii="Georgia" w:cs="Georgia" w:eastAsia="Georgia" w:hAnsi="Georgia"/>
                <w:color w:val="2a2f3c"/>
                <w:rtl w:val="0"/>
              </w:rPr>
              <w:t xml:space="preserve"> to ask if meetings are open, and if minutes can be published.</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Georgia" w:cs="Georgia" w:eastAsia="Georgia" w:hAnsi="Georgia"/>
                <w:color w:val="2a2f3c"/>
                <w:rtl w:val="0"/>
              </w:rPr>
              <w:t xml:space="preserve">Townhalls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1080"/>
              <w:contextualSpacing w:val="0"/>
            </w:pPr>
            <w:r w:rsidDel="00000000" w:rsidR="00000000" w:rsidRPr="00000000">
              <w:rPr>
                <w:rFonts w:ascii="Arial Unicode MS" w:cs="Arial Unicode MS" w:eastAsia="Arial Unicode MS" w:hAnsi="Arial Unicode MS"/>
                <w:color w:val="2a2f3c"/>
                <w:rtl w:val="0"/>
              </w:rPr>
              <w:t xml:space="preserve">●</w:t>
            </w:r>
            <w:r w:rsidDel="00000000" w:rsidR="00000000" w:rsidRPr="00000000">
              <w:rPr>
                <w:rFonts w:ascii="Georgia" w:cs="Georgia" w:eastAsia="Georgia" w:hAnsi="Georgia"/>
                <w:color w:val="2a2f3c"/>
                <w:sz w:val="14"/>
                <w:szCs w:val="14"/>
                <w:rtl w:val="0"/>
              </w:rPr>
              <w:t xml:space="preserve">      </w:t>
            </w:r>
            <w:r w:rsidDel="00000000" w:rsidR="00000000" w:rsidRPr="00000000">
              <w:rPr>
                <w:rFonts w:ascii="Georgia" w:cs="Georgia" w:eastAsia="Georgia" w:hAnsi="Georgia"/>
                <w:color w:val="2a2f3c"/>
                <w:sz w:val="28"/>
                <w:szCs w:val="28"/>
                <w:u w:val="single"/>
                <w:rtl w:val="0"/>
              </w:rPr>
              <w:t xml:space="preserve">DOS Forum</w:t>
            </w:r>
          </w:p>
          <w:p w:rsidR="00000000" w:rsidDel="00000000" w:rsidP="00000000" w:rsidRDefault="00000000" w:rsidRPr="00000000">
            <w:pPr>
              <w:numPr>
                <w:ilvl w:val="0"/>
                <w:numId w:val="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Dean of Students - 26 Mar</w:t>
            </w:r>
          </w:p>
          <w:p w:rsidR="00000000" w:rsidDel="00000000" w:rsidP="00000000" w:rsidRDefault="00000000" w:rsidRPr="00000000">
            <w:pPr>
              <w:numPr>
                <w:ilvl w:val="1"/>
                <w:numId w:val="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Everyone from Student Government and existing Committees to be present.</w:t>
            </w:r>
          </w:p>
          <w:p w:rsidR="00000000" w:rsidDel="00000000" w:rsidP="00000000" w:rsidRDefault="00000000" w:rsidRPr="00000000">
            <w:pPr>
              <w:numPr>
                <w:ilvl w:val="0"/>
                <w:numId w:val="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Student Government</w:t>
            </w:r>
          </w:p>
          <w:p w:rsidR="00000000" w:rsidDel="00000000" w:rsidP="00000000" w:rsidRDefault="00000000" w:rsidRPr="00000000">
            <w:pPr>
              <w:numPr>
                <w:ilvl w:val="0"/>
                <w:numId w:val="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EVP (Admin) - 8 April</w:t>
            </w:r>
          </w:p>
          <w:p w:rsidR="00000000" w:rsidDel="00000000" w:rsidP="00000000" w:rsidRDefault="00000000" w:rsidRPr="00000000">
            <w:pPr>
              <w:numPr>
                <w:ilvl w:val="0"/>
                <w:numId w:val="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Room Draw Info - 4 or 18 April (Sat afternoon)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Georgia" w:cs="Georgia" w:eastAsia="Georgia" w:hAnsi="Georgia"/>
                <w:color w:val="2a2f3c"/>
                <w:rtl w:val="0"/>
              </w:rPr>
              <w:t xml:space="preserve">Room Draw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1080"/>
              <w:contextualSpacing w:val="0"/>
            </w:pPr>
            <w:r w:rsidDel="00000000" w:rsidR="00000000" w:rsidRPr="00000000">
              <w:rPr>
                <w:rFonts w:ascii="Arial Unicode MS" w:cs="Arial Unicode MS" w:eastAsia="Arial Unicode MS" w:hAnsi="Arial Unicode MS"/>
                <w:color w:val="2a2f3c"/>
                <w:rtl w:val="0"/>
              </w:rPr>
              <w:t xml:space="preserve">●</w:t>
            </w:r>
            <w:r w:rsidDel="00000000" w:rsidR="00000000" w:rsidRPr="00000000">
              <w:rPr>
                <w:rFonts w:ascii="Georgia" w:cs="Georgia" w:eastAsia="Georgia" w:hAnsi="Georgia"/>
                <w:color w:val="2a2f3c"/>
                <w:sz w:val="14"/>
                <w:szCs w:val="14"/>
                <w:rtl w:val="0"/>
              </w:rPr>
              <w:t xml:space="preserve">      </w:t>
            </w:r>
            <w:r w:rsidDel="00000000" w:rsidR="00000000" w:rsidRPr="00000000">
              <w:rPr>
                <w:rFonts w:ascii="Georgia" w:cs="Georgia" w:eastAsia="Georgia" w:hAnsi="Georgia"/>
                <w:color w:val="2a2f3c"/>
                <w:sz w:val="28"/>
                <w:szCs w:val="28"/>
                <w:u w:val="single"/>
                <w:rtl w:val="0"/>
              </w:rPr>
              <w:t xml:space="preserve">Room Draw</w:t>
            </w:r>
          </w:p>
          <w:p w:rsidR="00000000" w:rsidDel="00000000" w:rsidP="00000000" w:rsidRDefault="00000000" w:rsidRPr="00000000">
            <w:pPr>
              <w:numPr>
                <w:ilvl w:val="0"/>
                <w:numId w:val="11"/>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You </w:t>
            </w:r>
            <w:r w:rsidDel="00000000" w:rsidR="00000000" w:rsidRPr="00000000">
              <w:rPr>
                <w:rFonts w:ascii="Georgia" w:cs="Georgia" w:eastAsia="Georgia" w:hAnsi="Georgia"/>
                <w:color w:val="2a2f3c"/>
                <w:u w:val="single"/>
                <w:rtl w:val="0"/>
              </w:rPr>
              <w:t xml:space="preserve">have</w:t>
            </w:r>
            <w:r w:rsidDel="00000000" w:rsidR="00000000" w:rsidRPr="00000000">
              <w:rPr>
                <w:rFonts w:ascii="Georgia" w:cs="Georgia" w:eastAsia="Georgia" w:hAnsi="Georgia"/>
                <w:color w:val="2a2f3c"/>
                <w:rtl w:val="0"/>
              </w:rPr>
              <w:t xml:space="preserve"> to find a group of 6.</w:t>
            </w:r>
          </w:p>
          <w:p w:rsidR="00000000" w:rsidDel="00000000" w:rsidP="00000000" w:rsidRDefault="00000000" w:rsidRPr="00000000">
            <w:pPr>
              <w:numPr>
                <w:ilvl w:val="0"/>
                <w:numId w:val="11"/>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Last year’s Room Draw was because there were single rooms in corridor.</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Georgia" w:cs="Georgia" w:eastAsia="Georgia" w:hAnsi="Georgia"/>
                <w:color w:val="2a2f3c"/>
                <w:rtl w:val="0"/>
              </w:rPr>
              <w:t xml:space="preserve">Feedback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1080"/>
              <w:contextualSpacing w:val="0"/>
            </w:pPr>
            <w:r w:rsidDel="00000000" w:rsidR="00000000" w:rsidRPr="00000000">
              <w:rPr>
                <w:rFonts w:ascii="Arial Unicode MS" w:cs="Arial Unicode MS" w:eastAsia="Arial Unicode MS" w:hAnsi="Arial Unicode MS"/>
                <w:color w:val="2a2f3c"/>
                <w:rtl w:val="0"/>
              </w:rPr>
              <w:t xml:space="preserve">●</w:t>
            </w:r>
            <w:r w:rsidDel="00000000" w:rsidR="00000000" w:rsidRPr="00000000">
              <w:rPr>
                <w:rFonts w:ascii="Georgia" w:cs="Georgia" w:eastAsia="Georgia" w:hAnsi="Georgia"/>
                <w:color w:val="2a2f3c"/>
                <w:sz w:val="14"/>
                <w:szCs w:val="14"/>
                <w:rtl w:val="0"/>
              </w:rPr>
              <w:t xml:space="preserve">      </w:t>
            </w:r>
            <w:r w:rsidDel="00000000" w:rsidR="00000000" w:rsidRPr="00000000">
              <w:rPr>
                <w:rFonts w:ascii="Georgia" w:cs="Georgia" w:eastAsia="Georgia" w:hAnsi="Georgia"/>
                <w:color w:val="2a2f3c"/>
                <w:sz w:val="28"/>
                <w:szCs w:val="28"/>
                <w:u w:val="single"/>
                <w:rtl w:val="0"/>
              </w:rPr>
              <w:t xml:space="preserve">Feedback</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Storage of personal effects over the summer</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Most students have to move all their personal items out during the summer.</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Since we have 40% international students, we have some storage in RC4. We have secured 30 spots of storage, S$50 per spot. This information is contained within Dean Farley’s email. International students take priority.</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Distribution of storage is likely to be randomised; it is not going to be first-come-first-serve.</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Over the next summer (2016), there may be more storage over the summer.</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Move-in for Students Studying Abroad</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Most schools do not store personal belongs for students who are studying abroad.</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Additionally, Yale-NUS will have proportionately one of the highest ratios of students studying abroad - for example, 50% of the Class of 2017 studying abroad next spring.</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It is possible to secure external storage.</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Dry Campus policy.</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Dean of Students would like to obtain a general sense of student opinion, before pushing for any change to status quo.</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This option could be added to the Housing Survey.</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Bus Service around U-town</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There has been a suggestion to have NUS bus services (D-1, D-2) loop around Utown.</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This may be under the purview of Prof Tan Tai Yong.</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There appear to be bus-drops set up, but the movement along the process is not </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Condom Machines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Suggestion to set up condom machines about campus.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 DoS is looking into setting up a means to supply the goods. No answer yet.</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Dean Farley is willing to be put directly in touch with the student.</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Quiet Hours on Weekends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Quiet hours are 11PM to 7AM. Whether they are in effect on the weekends, depend on student opinion.</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Volume is about community. Turning up the volume will increase marginal pleasure for party-goers, but subtracts from the welfare of neighbours, children, Rectors and Vice-Rectors.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b w:val="1"/>
                <w:color w:val="2a2f3c"/>
                <w:rtl w:val="0"/>
              </w:rPr>
              <w:t xml:space="preserve">Anecdote by Dean Farley</w:t>
            </w:r>
            <w:r w:rsidDel="00000000" w:rsidR="00000000" w:rsidRPr="00000000">
              <w:rPr>
                <w:rFonts w:ascii="Georgia" w:cs="Georgia" w:eastAsia="Georgia" w:hAnsi="Georgia"/>
                <w:color w:val="2a2f3c"/>
                <w:rtl w:val="0"/>
              </w:rPr>
              <w:t xml:space="preserve">. </w:t>
            </w:r>
            <w:r w:rsidDel="00000000" w:rsidR="00000000" w:rsidRPr="00000000">
              <w:rPr>
                <w:rFonts w:ascii="Georgia" w:cs="Georgia" w:eastAsia="Georgia" w:hAnsi="Georgia"/>
                <w:color w:val="2a2f3c"/>
                <w:rtl w:val="0"/>
              </w:rPr>
              <w:t xml:space="preserve">At Yale, there is a first econ midterm; and the students of [his] college decided to have a fake acapella group, to go to the most hated neighbourly college with pots and pans the night before the midterm. And bang them.</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There is a balance to be had - it cannot be reduced to the lowest common denominator.</w:t>
            </w:r>
          </w:p>
          <w:p w:rsidR="00000000" w:rsidDel="00000000" w:rsidP="00000000" w:rsidRDefault="00000000" w:rsidRPr="00000000">
            <w:pPr>
              <w:keepNext w:val="0"/>
              <w:keepLines w:val="0"/>
              <w:widowControl w:val="1"/>
              <w:numPr>
                <w:ilvl w:val="0"/>
                <w:numId w:val="12"/>
              </w:numPr>
              <w:spacing w:after="0" w:before="0" w:line="276" w:lineRule="auto"/>
              <w:ind w:left="720" w:right="0" w:hanging="360"/>
              <w:contextualSpacing w:val="1"/>
              <w:jc w:val="left"/>
              <w:rPr>
                <w:rFonts w:ascii="Georgia" w:cs="Georgia" w:eastAsia="Georgia" w:hAnsi="Georgia"/>
                <w:b w:val="0"/>
                <w:i w:val="0"/>
                <w:smallCaps w:val="0"/>
                <w:strike w:val="0"/>
                <w:color w:val="2a2f3c"/>
                <w:sz w:val="22"/>
                <w:szCs w:val="22"/>
                <w:u w:val="none"/>
                <w:vertAlign w:val="baseline"/>
              </w:rPr>
            </w:pPr>
            <w:r w:rsidDel="00000000" w:rsidR="00000000" w:rsidRPr="00000000">
              <w:rPr>
                <w:rFonts w:ascii="Georgia" w:cs="Georgia" w:eastAsia="Georgia" w:hAnsi="Georgia"/>
                <w:color w:val="2a2f3c"/>
                <w:rtl w:val="0"/>
              </w:rPr>
              <w:t xml:space="preserve">Dining Hall staff</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Sense of rude behaviour from the dining hall staff from students, particularly a case where dining hall staff said unpleasant things in Mandarin, assuming that the student did not understand.</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Feedback to go to Dean Farley directly.</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Questions on the Yale trip</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Dean Farley notes that some students who were upset, had received three emails on the trip.</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Common Lounge door buzzing</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Good feedback - could have come before March 2015, three months to move.</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Kitchen supplies and cleanliness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Problem of community. This should not require Student Government or administrative intervention.</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Following the move, these standards and conversations will be facilitated by RC, led by the Rectors and Vice-Rectors.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 conversations can be facilitated by the RCACs.</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Request for hot-and-cold water coolers on every floor.</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There’s a kitchen every three floors.</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Request to stay in RC4.</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Not possible.</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Buttery kitchens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Openness of buttery kitchen is an open question. Consider that the buttery manager has to take care of the kitchen.</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Change of RC</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Yes - there is a process being determined and administered by DoS.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One condition is a housing decision, determined by supply of beds in requested RC.</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Residential College hopes to promote community, so the move can be about living with other people you consider your community.</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What you require : letter detailing reasons for move, signatures for the move, meeting with Rector and Vice-Rector of new Residential College.</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This is straightforward as Yale-NUS is small, but may become complicated as the student population becomes larger.</w:t>
            </w:r>
          </w:p>
          <w:p w:rsidR="00000000" w:rsidDel="00000000" w:rsidP="00000000" w:rsidRDefault="00000000" w:rsidRPr="00000000">
            <w:pPr>
              <w:numPr>
                <w:ilvl w:val="0"/>
                <w:numId w:val="12"/>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“Unofficial” Residents</w:t>
            </w:r>
          </w:p>
          <w:p w:rsidR="00000000" w:rsidDel="00000000" w:rsidP="00000000" w:rsidRDefault="00000000" w:rsidRPr="00000000">
            <w:pPr>
              <w:numPr>
                <w:ilvl w:val="1"/>
                <w:numId w:val="12"/>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Married couples may be considered for special accommodation. However, the spouse will not get to eat or enjoy campus facilities.</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p w:rsidR="00000000" w:rsidDel="00000000" w:rsidP="00000000" w:rsidRDefault="00000000" w:rsidRPr="00000000">
            <w:pPr>
              <w:widowControl w:val="0"/>
              <w:ind w:left="720" w:hanging="360"/>
              <w:contextualSpacing w:val="0"/>
            </w:pPr>
            <w:r w:rsidDel="00000000" w:rsidR="00000000" w:rsidRPr="00000000">
              <w:rPr>
                <w:rtl w:val="0"/>
              </w:rPr>
            </w:r>
          </w:p>
          <w:p w:rsidR="00000000" w:rsidDel="00000000" w:rsidP="00000000" w:rsidRDefault="00000000" w:rsidRPr="00000000">
            <w:pPr>
              <w:widowControl w:val="0"/>
              <w:ind w:left="720" w:hanging="360"/>
              <w:contextualSpacing w:val="0"/>
            </w:pPr>
            <w:r w:rsidDel="00000000" w:rsidR="00000000" w:rsidRPr="00000000">
              <w:rPr>
                <w:rtl w:val="0"/>
              </w:rPr>
            </w:r>
          </w:p>
          <w:p w:rsidR="00000000" w:rsidDel="00000000" w:rsidP="00000000" w:rsidRDefault="00000000" w:rsidRPr="00000000">
            <w:pPr>
              <w:widowControl w:val="0"/>
              <w:ind w:left="360" w:right="-75" w:hanging="330"/>
              <w:contextualSpacing w:val="0"/>
            </w:pPr>
            <w:r w:rsidDel="00000000" w:rsidR="00000000" w:rsidRPr="00000000">
              <w:rPr>
                <w:rFonts w:ascii="Georgia" w:cs="Georgia" w:eastAsia="Georgia" w:hAnsi="Georgia"/>
                <w:b w:val="1"/>
                <w:color w:val="2a2f3c"/>
                <w:rtl w:val="0"/>
              </w:rPr>
              <w:t xml:space="preserve">Housing Committee</w:t>
            </w:r>
          </w:p>
          <w:p w:rsidR="00000000" w:rsidDel="00000000" w:rsidP="00000000" w:rsidRDefault="00000000" w:rsidRPr="00000000">
            <w:pPr>
              <w:widowControl w:val="0"/>
              <w:ind w:left="300" w:right="-75" w:hanging="360"/>
              <w:contextualSpacing w:val="0"/>
            </w:pPr>
            <w:r w:rsidDel="00000000" w:rsidR="00000000" w:rsidRPr="00000000">
              <w:rPr>
                <w:rFonts w:ascii="Georgia" w:cs="Georgia" w:eastAsia="Georgia" w:hAnsi="Georgia"/>
                <w:color w:val="2a2f3c"/>
                <w:rtl w:val="0"/>
              </w:rPr>
              <w:t xml:space="preserve">Ask Dean Kim if the DoS will facilitate external storage.</w:t>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Fonts w:ascii="Georgia" w:cs="Georgia" w:eastAsia="Georgia" w:hAnsi="Georgia"/>
                <w:color w:val="2a2f3c"/>
                <w:rtl w:val="0"/>
              </w:rPr>
              <w:t xml:space="preserve">Add interest in removal of Dry Campus policy to Housing Policy feedback form.</w:t>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300" w:right="-75" w:hanging="36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b w:val="1"/>
                <w:color w:val="2a2f3c"/>
                <w:rtl w:val="0"/>
              </w:rPr>
              <w:t xml:space="preserve">Jay</w:t>
            </w: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color w:val="2a2f3c"/>
                <w:rtl w:val="0"/>
              </w:rPr>
              <w:t xml:space="preserve">Ask Prof Tan about the progress on bus drops.</w:t>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b w:val="1"/>
                <w:color w:val="4a86e8"/>
                <w:rtl w:val="0"/>
              </w:rPr>
              <w:t xml:space="preserve">Dave</w:t>
            </w:r>
            <w:r w:rsidDel="00000000" w:rsidR="00000000" w:rsidRPr="00000000">
              <w:rPr>
                <w:rFonts w:ascii="Georgia" w:cs="Georgia" w:eastAsia="Georgia" w:hAnsi="Georgia"/>
                <w:color w:val="4a86e8"/>
                <w:rtl w:val="0"/>
              </w:rPr>
              <w:t xml:space="preserve"> to clear all feedback not already individually assigned.</w:t>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color w:val="4a86e8"/>
                <w:rtl w:val="0"/>
              </w:rPr>
              <w:t xml:space="preserve">(done)</w:t>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color w:val="2a2f3c"/>
                <w:rtl w:val="0"/>
              </w:rPr>
              <w:t xml:space="preserve">Add quiet hours question to feedback form.</w:t>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tl w:val="0"/>
              </w:rPr>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b w:val="1"/>
                <w:color w:val="2a2f3c"/>
                <w:rtl w:val="0"/>
              </w:rPr>
              <w:t xml:space="preserve">Jay</w:t>
            </w:r>
          </w:p>
          <w:p w:rsidR="00000000" w:rsidDel="00000000" w:rsidP="00000000" w:rsidRDefault="00000000" w:rsidRPr="00000000">
            <w:pPr>
              <w:widowControl w:val="0"/>
              <w:ind w:left="-60" w:right="-75" w:firstLine="0"/>
              <w:contextualSpacing w:val="0"/>
            </w:pPr>
            <w:r w:rsidDel="00000000" w:rsidR="00000000" w:rsidRPr="00000000">
              <w:rPr>
                <w:rFonts w:ascii="Georgia" w:cs="Georgia" w:eastAsia="Georgia" w:hAnsi="Georgia"/>
                <w:color w:val="2a2f3c"/>
                <w:rtl w:val="0"/>
              </w:rPr>
              <w:t xml:space="preserve">Send feedback for dining hall to Dean Farley.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Georgia" w:cs="Georgia" w:eastAsia="Georgia" w:hAnsi="Georgia"/>
                <w:color w:val="2a2f3c"/>
                <w:rtl w:val="0"/>
              </w:rPr>
              <w:t xml:space="preserve">Dean of Students’</w:t>
            </w:r>
          </w:p>
          <w:p w:rsidR="00000000" w:rsidDel="00000000" w:rsidP="00000000" w:rsidRDefault="00000000" w:rsidRPr="00000000">
            <w:pPr>
              <w:widowControl w:val="0"/>
              <w:contextualSpacing w:val="0"/>
            </w:pPr>
            <w:r w:rsidDel="00000000" w:rsidR="00000000" w:rsidRPr="00000000">
              <w:rPr>
                <w:rFonts w:ascii="Georgia" w:cs="Georgia" w:eastAsia="Georgia" w:hAnsi="Georgia"/>
                <w:color w:val="2a2f3c"/>
                <w:rtl w:val="0"/>
              </w:rPr>
              <w:t xml:space="preserve">Questions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Any bathroom that is a single-stall bathroom can be gender neutral. Can multi-stall bathrooms be gender-neutral?</w:t>
            </w:r>
          </w:p>
          <w:p w:rsidR="00000000" w:rsidDel="00000000" w:rsidP="00000000" w:rsidRDefault="00000000" w:rsidRPr="00000000">
            <w:pPr>
              <w:numPr>
                <w:ilvl w:val="0"/>
                <w:numId w:val="3"/>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Areas that students can be self-policed, like Confessions, or the Facebook post on Tuesday night. Where is the line drawn where community values are being destroyed? When is it out of control?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Add  to feedback form.</w:t>
            </w:r>
          </w:p>
          <w:p w:rsidR="00000000" w:rsidDel="00000000" w:rsidP="00000000" w:rsidRDefault="00000000" w:rsidRPr="00000000">
            <w:pPr>
              <w:widowControl w:val="0"/>
              <w:ind w:left="300" w:hanging="360"/>
              <w:contextualSpacing w:val="0"/>
            </w:pPr>
            <w:r w:rsidDel="00000000" w:rsidR="00000000" w:rsidRPr="00000000">
              <w:rPr>
                <w:rtl w:val="0"/>
              </w:rPr>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b w:val="1"/>
                <w:color w:val="2a2f3c"/>
                <w:rtl w:val="0"/>
              </w:rPr>
              <w:t xml:space="preserve">Ami</w:t>
            </w:r>
            <w:r w:rsidDel="00000000" w:rsidR="00000000" w:rsidRPr="00000000">
              <w:rPr>
                <w:rtl w:val="0"/>
              </w:rPr>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Lead discussion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color w:val="2a2f3c"/>
                <w:rtl w:val="0"/>
              </w:rPr>
              <w:t xml:space="preserve">Housing Policy Survey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rFonts w:ascii="Georgia" w:cs="Georgia" w:eastAsia="Georgia" w:hAnsi="Georgia"/>
                <w:color w:val="2a2f3c"/>
                <w:sz w:val="28"/>
                <w:szCs w:val="28"/>
                <w:u w:val="single"/>
                <w:rtl w:val="0"/>
              </w:rPr>
              <w:t xml:space="preserve">Housing Policy Survey</w:t>
            </w:r>
          </w:p>
          <w:p w:rsidR="00000000" w:rsidDel="00000000" w:rsidP="00000000" w:rsidRDefault="00000000" w:rsidRPr="00000000">
            <w:pPr>
              <w:numPr>
                <w:ilvl w:val="0"/>
                <w:numId w:val="9"/>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To be broadened to general community living survey</w:t>
            </w:r>
          </w:p>
          <w:p w:rsidR="00000000" w:rsidDel="00000000" w:rsidP="00000000" w:rsidRDefault="00000000" w:rsidRPr="00000000">
            <w:pPr>
              <w:numPr>
                <w:ilvl w:val="0"/>
                <w:numId w:val="9"/>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Questions</w:t>
            </w:r>
          </w:p>
          <w:p w:rsidR="00000000" w:rsidDel="00000000" w:rsidP="00000000" w:rsidRDefault="00000000" w:rsidRPr="00000000">
            <w:pPr>
              <w:numPr>
                <w:ilvl w:val="1"/>
                <w:numId w:val="9"/>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Class-based allocations</w:t>
            </w:r>
          </w:p>
          <w:p w:rsidR="00000000" w:rsidDel="00000000" w:rsidP="00000000" w:rsidRDefault="00000000" w:rsidRPr="00000000">
            <w:pPr>
              <w:numPr>
                <w:ilvl w:val="1"/>
                <w:numId w:val="9"/>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Gender-neutral housing</w:t>
            </w:r>
          </w:p>
          <w:p w:rsidR="00000000" w:rsidDel="00000000" w:rsidP="00000000" w:rsidRDefault="00000000" w:rsidRPr="00000000">
            <w:pPr>
              <w:numPr>
                <w:ilvl w:val="1"/>
                <w:numId w:val="9"/>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Dry campus</w:t>
            </w:r>
          </w:p>
          <w:p w:rsidR="00000000" w:rsidDel="00000000" w:rsidP="00000000" w:rsidRDefault="00000000" w:rsidRPr="00000000">
            <w:pPr>
              <w:numPr>
                <w:ilvl w:val="1"/>
                <w:numId w:val="9"/>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Quiet hours</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Burnt toast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Georgia" w:cs="Georgia" w:eastAsia="Georgia" w:hAnsi="Georgia"/>
                <w:color w:val="2a2f3c"/>
                <w:sz w:val="28"/>
                <w:szCs w:val="28"/>
                <w:u w:val="single"/>
                <w:rtl w:val="0"/>
              </w:rPr>
              <w:t xml:space="preserve">Burnt Toast</w:t>
            </w:r>
          </w:p>
          <w:p w:rsidR="00000000" w:rsidDel="00000000" w:rsidP="00000000" w:rsidRDefault="00000000" w:rsidRPr="00000000">
            <w:pPr>
              <w:numPr>
                <w:ilvl w:val="0"/>
                <w:numId w:val="5"/>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To be broadened to general community living survey</w:t>
            </w:r>
          </w:p>
          <w:p w:rsidR="00000000" w:rsidDel="00000000" w:rsidP="00000000" w:rsidRDefault="00000000" w:rsidRPr="00000000">
            <w:pPr>
              <w:numPr>
                <w:ilvl w:val="1"/>
                <w:numId w:val="5"/>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Vice Rector emailed individual(s) about inappropriate conduct</w:t>
            </w:r>
          </w:p>
          <w:p w:rsidR="00000000" w:rsidDel="00000000" w:rsidP="00000000" w:rsidRDefault="00000000" w:rsidRPr="00000000">
            <w:pPr>
              <w:numPr>
                <w:ilvl w:val="1"/>
                <w:numId w:val="5"/>
              </w:numPr>
              <w:ind w:left="144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What is an acceptable outlook towards safe spaces? Consider op-eds written by students.</w:t>
            </w:r>
          </w:p>
          <w:p w:rsidR="00000000" w:rsidDel="00000000" w:rsidP="00000000" w:rsidRDefault="00000000" w:rsidRPr="00000000">
            <w:pPr>
              <w:numPr>
                <w:ilvl w:val="1"/>
                <w:numId w:val="5"/>
              </w:numPr>
              <w:ind w:left="144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Ami to lead discussion in breakout groups during the General Assembly.</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p w:rsidR="00000000" w:rsidDel="00000000" w:rsidP="00000000" w:rsidRDefault="00000000" w:rsidRPr="00000000">
            <w:pPr>
              <w:widowControl w:val="0"/>
              <w:ind w:left="720" w:hanging="360"/>
              <w:contextualSpacing w:val="0"/>
            </w:pPr>
            <w:r w:rsidDel="00000000" w:rsidR="00000000" w:rsidRPr="00000000">
              <w:rPr>
                <w:rFonts w:ascii="Georgia" w:cs="Georgia" w:eastAsia="Georgia" w:hAnsi="Georgia"/>
                <w:b w:val="1"/>
                <w:color w:val="2a2f3c"/>
                <w:rtl w:val="0"/>
              </w:rPr>
              <w:t xml:space="preserve">Ami</w:t>
            </w:r>
            <w:r w:rsidDel="00000000" w:rsidR="00000000" w:rsidRPr="00000000">
              <w:rPr>
                <w:rtl w:val="0"/>
              </w:rPr>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To work with Events for breakout during General Assembly.</w:t>
            </w:r>
          </w:p>
          <w:p w:rsidR="00000000" w:rsidDel="00000000" w:rsidP="00000000" w:rsidRDefault="00000000" w:rsidRPr="00000000">
            <w:pPr>
              <w:widowControl w:val="0"/>
              <w:ind w:left="300" w:hanging="360"/>
              <w:contextualSpacing w:val="0"/>
            </w:pPr>
            <w:r w:rsidDel="00000000" w:rsidR="00000000" w:rsidRPr="00000000">
              <w:rPr>
                <w:rtl w:val="0"/>
              </w:rPr>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To update Rector Weiss after deciding date with R. Weiss.</w:t>
            </w:r>
          </w:p>
          <w:p w:rsidR="00000000" w:rsidDel="00000000" w:rsidP="00000000" w:rsidRDefault="00000000" w:rsidRPr="00000000">
            <w:pPr>
              <w:widowControl w:val="0"/>
              <w:ind w:left="720" w:hanging="36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PS We Care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rFonts w:ascii="Georgia" w:cs="Georgia" w:eastAsia="Georgia" w:hAnsi="Georgia"/>
                <w:color w:val="2a2f3c"/>
                <w:sz w:val="28"/>
                <w:szCs w:val="28"/>
                <w:u w:val="single"/>
                <w:rtl w:val="0"/>
              </w:rPr>
              <w:t xml:space="preserve">Meeting PS We Care</w:t>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rFonts w:ascii="Georgia" w:cs="Georgia" w:eastAsia="Georgia" w:hAnsi="Georgia"/>
                <w:b w:val="0"/>
                <w:i w:val="0"/>
                <w:smallCaps w:val="0"/>
                <w:strike w:val="0"/>
                <w:color w:val="2a2f3c"/>
                <w:sz w:val="22"/>
                <w:szCs w:val="22"/>
                <w:u w:val="none"/>
                <w:vertAlign w:val="baseline"/>
              </w:rPr>
            </w:pPr>
            <w:r w:rsidDel="00000000" w:rsidR="00000000" w:rsidRPr="00000000">
              <w:rPr>
                <w:rFonts w:ascii="Georgia" w:cs="Georgia" w:eastAsia="Georgia" w:hAnsi="Georgia"/>
                <w:color w:val="2a2f3c"/>
                <w:rtl w:val="0"/>
              </w:rPr>
              <w:t xml:space="preserve">Sunday, 1PM.</w:t>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PS We Care to discuss the future of PS We Care.</w:t>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Student Government to work with PS We Care, in creating a safe space.</w:t>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Note that PS We Care likely already has a stand on the question of safe versus open spaces.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b w:val="1"/>
                <w:color w:val="2a2f3c"/>
                <w:rtl w:val="0"/>
              </w:rPr>
              <w:t xml:space="preserve">Comm Living - Ami</w:t>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Sound out PS We Care on burnt toast and safe spaces.</w:t>
            </w:r>
          </w:p>
          <w:p w:rsidR="00000000" w:rsidDel="00000000" w:rsidP="00000000" w:rsidRDefault="00000000" w:rsidRPr="00000000">
            <w:pPr>
              <w:widowControl w:val="0"/>
              <w:ind w:left="300" w:hanging="360"/>
              <w:contextualSpacing w:val="0"/>
            </w:pPr>
            <w:r w:rsidDel="00000000" w:rsidR="00000000" w:rsidRPr="00000000">
              <w:rPr>
                <w:rtl w:val="0"/>
              </w:rPr>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b w:val="1"/>
                <w:color w:val="2a2f3c"/>
                <w:rtl w:val="0"/>
              </w:rPr>
              <w:t xml:space="preserve">Comms - Dave</w:t>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Collaboration on Whats Going 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Disseminating Dean Farley info from Q&amp;A</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rFonts w:ascii="Georgia" w:cs="Georgia" w:eastAsia="Georgia" w:hAnsi="Georgia"/>
                <w:color w:val="2a2f3c"/>
                <w:sz w:val="28"/>
                <w:szCs w:val="28"/>
                <w:u w:val="single"/>
                <w:rtl w:val="0"/>
              </w:rPr>
              <w:t xml:space="preserve">Disseminating DoS Information</w:t>
            </w:r>
          </w:p>
          <w:p w:rsidR="00000000" w:rsidDel="00000000" w:rsidP="00000000" w:rsidRDefault="00000000" w:rsidRPr="00000000">
            <w:pPr>
              <w:numPr>
                <w:ilvl w:val="0"/>
                <w:numId w:val="8"/>
              </w:numPr>
              <w:ind w:left="720" w:hanging="360"/>
              <w:contextualSpacing w:val="1"/>
              <w:rPr>
                <w:rFonts w:ascii="Georgia" w:cs="Georgia" w:eastAsia="Georgia" w:hAnsi="Georgia"/>
                <w:color w:val="2a2f3c"/>
              </w:rPr>
            </w:pPr>
            <w:r w:rsidDel="00000000" w:rsidR="00000000" w:rsidRPr="00000000">
              <w:rPr>
                <w:rFonts w:ascii="Georgia" w:cs="Georgia" w:eastAsia="Georgia" w:hAnsi="Georgia"/>
                <w:color w:val="2a2f3c"/>
                <w:rtl w:val="0"/>
              </w:rPr>
              <w:t xml:space="preserve">Share dissemination mechanisms, to reach as many students as possible.</w:t>
            </w:r>
          </w:p>
          <w:p w:rsidR="00000000" w:rsidDel="00000000" w:rsidP="00000000" w:rsidRDefault="00000000" w:rsidRPr="00000000">
            <w:pPr>
              <w:numPr>
                <w:ilvl w:val="0"/>
                <w:numId w:val="8"/>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Facebook post as Dean Farley, Rector and Vice-Rector emails distilled.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390" w:hanging="360"/>
              <w:contextualSpacing w:val="0"/>
            </w:pPr>
            <w:r w:rsidDel="00000000" w:rsidR="00000000" w:rsidRPr="00000000">
              <w:rPr>
                <w:rFonts w:ascii="Georgia" w:cs="Georgia" w:eastAsia="Georgia" w:hAnsi="Georgia"/>
                <w:b w:val="1"/>
                <w:color w:val="2a2f3c"/>
                <w:rtl w:val="0"/>
              </w:rPr>
              <w:t xml:space="preserve">Community Living</w:t>
            </w:r>
            <w:r w:rsidDel="00000000" w:rsidR="00000000" w:rsidRPr="00000000">
              <w:rPr>
                <w:rFonts w:ascii="Georgia" w:cs="Georgia" w:eastAsia="Georgia" w:hAnsi="Georgia"/>
                <w:color w:val="2a2f3c"/>
                <w:rtl w:val="0"/>
              </w:rPr>
              <w:t xml:space="preserve"> to distill, </w:t>
            </w:r>
            <w:r w:rsidDel="00000000" w:rsidR="00000000" w:rsidRPr="00000000">
              <w:rPr>
                <w:rFonts w:ascii="Georgia" w:cs="Georgia" w:eastAsia="Georgia" w:hAnsi="Georgia"/>
                <w:b w:val="1"/>
                <w:color w:val="2a2f3c"/>
                <w:rtl w:val="0"/>
              </w:rPr>
              <w:t xml:space="preserve">Comms </w:t>
            </w:r>
            <w:r w:rsidDel="00000000" w:rsidR="00000000" w:rsidRPr="00000000">
              <w:rPr>
                <w:rFonts w:ascii="Georgia" w:cs="Georgia" w:eastAsia="Georgia" w:hAnsi="Georgia"/>
                <w:color w:val="2a2f3c"/>
                <w:rtl w:val="0"/>
              </w:rPr>
              <w:t xml:space="preserve">to disseminate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RCAC Relationship</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rFonts w:ascii="Georgia" w:cs="Georgia" w:eastAsia="Georgia" w:hAnsi="Georgia"/>
                <w:color w:val="2a2f3c"/>
                <w:sz w:val="28"/>
                <w:szCs w:val="28"/>
                <w:u w:val="single"/>
                <w:rtl w:val="0"/>
              </w:rPr>
              <w:t xml:space="preserve">RCAC Relationship</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RC Reps to sit in on RCAC meetings.</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Although as a principle Student Government does not interfere with internal RC affairs, Student Government may be involved where these have college-wide effects.</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Monthly meeting with Rectors, Vice-Rectors.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RC Reps sitting in to be established at next meeting with Rectors.</w:t>
            </w:r>
          </w:p>
          <w:p w:rsidR="00000000" w:rsidDel="00000000" w:rsidP="00000000" w:rsidRDefault="00000000" w:rsidRPr="00000000">
            <w:pPr>
              <w:widowControl w:val="0"/>
              <w:ind w:left="300" w:hanging="360"/>
              <w:contextualSpacing w:val="0"/>
            </w:pPr>
            <w:r w:rsidDel="00000000" w:rsidR="00000000" w:rsidRPr="00000000">
              <w:rPr>
                <w:rtl w:val="0"/>
              </w:rPr>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b w:val="1"/>
                <w:color w:val="2a2f3c"/>
                <w:rtl w:val="0"/>
              </w:rPr>
              <w:t xml:space="preserve">Yongzhi</w:t>
            </w:r>
          </w:p>
          <w:p w:rsidR="00000000" w:rsidDel="00000000" w:rsidP="00000000" w:rsidRDefault="00000000" w:rsidRPr="00000000">
            <w:pPr>
              <w:widowControl w:val="0"/>
              <w:ind w:left="300" w:hanging="360"/>
              <w:contextualSpacing w:val="0"/>
            </w:pPr>
            <w:r w:rsidDel="00000000" w:rsidR="00000000" w:rsidRPr="00000000">
              <w:rPr>
                <w:rFonts w:ascii="Georgia" w:cs="Georgia" w:eastAsia="Georgia" w:hAnsi="Georgia"/>
                <w:color w:val="2a2f3c"/>
                <w:rtl w:val="0"/>
              </w:rPr>
              <w:t xml:space="preserve">Monthly meeting with Rectors and Vice-Rectors. Another meeting in April.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eorgia" w:cs="Georgia" w:eastAsia="Georgia" w:hAnsi="Georgia"/>
                <w:color w:val="2a2f3c"/>
                <w:rtl w:val="0"/>
              </w:rPr>
              <w:t xml:space="preserve">Plan for future meetings</w:t>
            </w:r>
          </w:p>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720" w:hanging="360"/>
              <w:contextualSpacing w:val="0"/>
            </w:pPr>
            <w:r w:rsidDel="00000000" w:rsidR="00000000" w:rsidRPr="00000000">
              <w:rPr>
                <w:rFonts w:ascii="Georgia" w:cs="Georgia" w:eastAsia="Georgia" w:hAnsi="Georgia"/>
                <w:color w:val="2a2f3c"/>
                <w:sz w:val="28"/>
                <w:szCs w:val="28"/>
                <w:u w:val="single"/>
                <w:rtl w:val="0"/>
              </w:rPr>
              <w:t xml:space="preserve">Future Meetings</w:t>
            </w:r>
          </w:p>
          <w:p w:rsidR="00000000" w:rsidDel="00000000" w:rsidP="00000000" w:rsidRDefault="00000000" w:rsidRPr="00000000">
            <w:pPr>
              <w:numPr>
                <w:ilvl w:val="0"/>
                <w:numId w:val="10"/>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Tentatively set for Fridays 7PM - 8PM</w:t>
            </w:r>
          </w:p>
          <w:p w:rsidR="00000000" w:rsidDel="00000000" w:rsidP="00000000" w:rsidRDefault="00000000" w:rsidRPr="00000000">
            <w:pPr>
              <w:numPr>
                <w:ilvl w:val="0"/>
                <w:numId w:val="10"/>
              </w:numPr>
              <w:ind w:left="720" w:hanging="360"/>
              <w:contextualSpacing w:val="1"/>
              <w:rPr>
                <w:rFonts w:ascii="Georgia" w:cs="Georgia" w:eastAsia="Georgia" w:hAnsi="Georgia"/>
                <w:color w:val="2a2f3c"/>
                <w:u w:val="none"/>
              </w:rPr>
            </w:pPr>
            <w:r w:rsidDel="00000000" w:rsidR="00000000" w:rsidRPr="00000000">
              <w:rPr>
                <w:rFonts w:ascii="Georgia" w:cs="Georgia" w:eastAsia="Georgia" w:hAnsi="Georgia"/>
                <w:color w:val="2a2f3c"/>
                <w:rtl w:val="0"/>
              </w:rPr>
              <w:t xml:space="preserve">Another option is 5.30PM - 6.30PM</w:t>
            </w:r>
          </w:p>
          <w:p w:rsidR="00000000" w:rsidDel="00000000" w:rsidP="00000000" w:rsidRDefault="00000000" w:rsidRPr="00000000">
            <w:pPr>
              <w:ind w:left="720" w:hanging="360"/>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Agenda for our next meeting</w:t>
      </w:r>
      <w:r w:rsidDel="00000000" w:rsidR="00000000" w:rsidRPr="00000000">
        <w:rPr>
          <w:rFonts w:ascii="Georgia" w:cs="Georgia" w:eastAsia="Georgia" w:hAnsi="Georgia"/>
          <w:color w:val="2a2f3c"/>
          <w:rtl w:val="0"/>
        </w:rPr>
        <w:t xml:space="preserve">:</w:t>
      </w:r>
    </w:p>
    <w:p w:rsidR="00000000" w:rsidDel="00000000" w:rsidP="00000000" w:rsidRDefault="00000000" w:rsidRPr="00000000">
      <w:pPr>
        <w:ind w:firstLine="720"/>
        <w:contextualSpacing w:val="0"/>
      </w:pPr>
      <w:r w:rsidDel="00000000" w:rsidR="00000000" w:rsidRPr="00000000">
        <w:rPr>
          <w:rFonts w:ascii="Arial Unicode MS" w:cs="Arial Unicode MS" w:eastAsia="Arial Unicode MS" w:hAnsi="Arial Unicode MS"/>
          <w:color w:val="2a2f3c"/>
          <w:rtl w:val="0"/>
        </w:rPr>
        <w:t xml:space="preserve">●</w:t>
      </w:r>
      <w:r w:rsidDel="00000000" w:rsidR="00000000" w:rsidRPr="00000000">
        <w:rPr>
          <w:rFonts w:ascii="Georgia" w:cs="Georgia" w:eastAsia="Georgia" w:hAnsi="Georgia"/>
          <w:color w:val="2a2f3c"/>
          <w:sz w:val="14"/>
          <w:szCs w:val="1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a2f3c"/>
          <w:rtl w:val="0"/>
        </w:rPr>
        <w:t xml:space="preserve">Reminders/ Updates</w:t>
      </w:r>
      <w:r w:rsidDel="00000000" w:rsidR="00000000" w:rsidRPr="00000000">
        <w:rPr>
          <w:rFonts w:ascii="Georgia" w:cs="Georgia" w:eastAsia="Georgia" w:hAnsi="Georgia"/>
          <w:color w:val="2a2f3c"/>
          <w:rtl w:val="0"/>
        </w:rPr>
        <w:t xml:space="preserve">:</w:t>
      </w:r>
    </w:p>
    <w:p w:rsidR="00000000" w:rsidDel="00000000" w:rsidP="00000000" w:rsidRDefault="00000000" w:rsidRPr="00000000">
      <w:pPr>
        <w:ind w:firstLine="720"/>
        <w:contextualSpacing w:val="0"/>
      </w:pPr>
      <w:r w:rsidDel="00000000" w:rsidR="00000000" w:rsidRPr="00000000">
        <w:rPr>
          <w:rFonts w:ascii="Arial Unicode MS" w:cs="Arial Unicode MS" w:eastAsia="Arial Unicode MS" w:hAnsi="Arial Unicode MS"/>
          <w:color w:val="2a2f3c"/>
          <w:rtl w:val="0"/>
        </w:rPr>
        <w:t xml:space="preserve">●</w:t>
      </w:r>
      <w:r w:rsidDel="00000000" w:rsidR="00000000" w:rsidRPr="00000000">
        <w:rPr>
          <w:rFonts w:ascii="Georgia" w:cs="Georgia" w:eastAsia="Georgia" w:hAnsi="Georgia"/>
          <w:color w:val="2a2f3c"/>
          <w:sz w:val="14"/>
          <w:szCs w:val="1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